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5E47" w:rsidRDefault="00305E47">
      <w:pPr>
        <w:rPr>
          <w:rFonts w:eastAsia="Times New Roman" w:cs="Times New Roman"/>
          <w:color w:val="000000"/>
          <w:sz w:val="24"/>
          <w:szCs w:val="24"/>
          <w:lang w:eastAsia="en-GB"/>
        </w:rPr>
      </w:pPr>
      <w:r w:rsidRPr="00305E47">
        <w:rPr>
          <w:rFonts w:eastAsia="Times New Roman" w:cs="Times New Roman"/>
          <w:b/>
          <w:color w:val="000000"/>
          <w:sz w:val="24"/>
          <w:szCs w:val="24"/>
          <w:lang w:eastAsia="en-GB"/>
        </w:rPr>
        <w:t xml:space="preserve">Inclusive Education in </w:t>
      </w:r>
      <w:proofErr w:type="gramStart"/>
      <w:r w:rsidRPr="00305E47">
        <w:rPr>
          <w:rFonts w:eastAsia="Times New Roman" w:cs="Times New Roman"/>
          <w:b/>
          <w:color w:val="000000"/>
          <w:sz w:val="24"/>
          <w:szCs w:val="24"/>
          <w:lang w:eastAsia="en-GB"/>
        </w:rPr>
        <w:t>Bangladesh</w:t>
      </w:r>
      <w:r>
        <w:rPr>
          <w:rFonts w:eastAsia="Times New Roman" w:cs="Times New Roman"/>
          <w:color w:val="000000"/>
          <w:sz w:val="24"/>
          <w:szCs w:val="24"/>
          <w:lang w:eastAsia="en-GB"/>
        </w:rPr>
        <w:t xml:space="preserve">  Richard</w:t>
      </w:r>
      <w:proofErr w:type="gramEnd"/>
      <w:r>
        <w:rPr>
          <w:rFonts w:eastAsia="Times New Roman" w:cs="Times New Roman"/>
          <w:color w:val="000000"/>
          <w:sz w:val="24"/>
          <w:szCs w:val="24"/>
          <w:lang w:eastAsia="en-GB"/>
        </w:rPr>
        <w:t xml:space="preserve"> Rieser, World of Inclusion</w:t>
      </w:r>
    </w:p>
    <w:p w:rsidR="000A424A" w:rsidRPr="00E1227D" w:rsidRDefault="000A424A">
      <w:pPr>
        <w:rPr>
          <w:rFonts w:eastAsia="Times New Roman" w:cs="Times New Roman"/>
          <w:color w:val="000000"/>
          <w:sz w:val="24"/>
          <w:szCs w:val="24"/>
          <w:lang w:eastAsia="en-GB"/>
        </w:rPr>
      </w:pPr>
      <w:r w:rsidRPr="00E1227D">
        <w:rPr>
          <w:rFonts w:eastAsia="Times New Roman" w:cs="Times New Roman"/>
          <w:color w:val="000000"/>
          <w:sz w:val="24"/>
          <w:szCs w:val="24"/>
          <w:lang w:eastAsia="en-GB"/>
        </w:rPr>
        <w:t>Attending and speaking at the recent 4</w:t>
      </w:r>
      <w:r w:rsidRPr="00E1227D">
        <w:rPr>
          <w:rFonts w:eastAsia="Times New Roman" w:cs="Times New Roman"/>
          <w:color w:val="000000"/>
          <w:sz w:val="24"/>
          <w:szCs w:val="24"/>
          <w:vertAlign w:val="superscript"/>
          <w:lang w:eastAsia="en-GB"/>
        </w:rPr>
        <w:t>th</w:t>
      </w:r>
      <w:r w:rsidRPr="00E1227D">
        <w:rPr>
          <w:rFonts w:eastAsia="Times New Roman" w:cs="Times New Roman"/>
          <w:color w:val="000000"/>
          <w:sz w:val="24"/>
          <w:szCs w:val="24"/>
          <w:lang w:eastAsia="en-GB"/>
        </w:rPr>
        <w:t xml:space="preserve"> International Conference on Inclusive Education in Dhaka, Bangladesh, I was struck by the energy and commitment to develop inclusive education. Bangladesh has in recent years been operating one of the largest primary education systems in the world for a low income country. Net enrolment is at 98.7% with gender parity (1.02) and a rapid growth in pre-primary schools. However behind the statistics of 20 million children attending 85,000 state primary schools there are many groups who have been excluded. However behind this statistic 20% do not complete elementary education.</w:t>
      </w:r>
    </w:p>
    <w:p w:rsidR="003C144F" w:rsidRPr="00E1227D" w:rsidRDefault="000A424A">
      <w:pPr>
        <w:rPr>
          <w:sz w:val="24"/>
          <w:szCs w:val="24"/>
        </w:rPr>
      </w:pPr>
      <w:r w:rsidRPr="00E1227D">
        <w:rPr>
          <w:rFonts w:eastAsia="Times New Roman" w:cs="Times New Roman"/>
          <w:color w:val="000000"/>
          <w:sz w:val="24"/>
          <w:szCs w:val="24"/>
          <w:lang w:eastAsia="en-GB"/>
        </w:rPr>
        <w:t xml:space="preserve"> It has been left to NGOs to plug the gap:-</w:t>
      </w:r>
    </w:p>
    <w:p w:rsidR="00976C44" w:rsidRPr="00E1227D" w:rsidRDefault="00E1227D" w:rsidP="00E1227D">
      <w:pPr>
        <w:rPr>
          <w:sz w:val="24"/>
          <w:szCs w:val="24"/>
        </w:rPr>
      </w:pPr>
      <w:r w:rsidRPr="00305E47">
        <w:rPr>
          <w:b/>
          <w:sz w:val="24"/>
          <w:szCs w:val="24"/>
        </w:rPr>
        <w:t>A.</w:t>
      </w:r>
      <w:r w:rsidR="00305E47" w:rsidRPr="00305E47">
        <w:rPr>
          <w:b/>
          <w:sz w:val="24"/>
          <w:szCs w:val="24"/>
        </w:rPr>
        <w:t xml:space="preserve"> </w:t>
      </w:r>
      <w:proofErr w:type="spellStart"/>
      <w:r w:rsidR="00305E47" w:rsidRPr="00305E47">
        <w:rPr>
          <w:b/>
          <w:sz w:val="24"/>
          <w:szCs w:val="24"/>
        </w:rPr>
        <w:t>Nilphamari</w:t>
      </w:r>
      <w:proofErr w:type="spellEnd"/>
      <w:proofErr w:type="gramStart"/>
      <w:r w:rsidR="00305E47" w:rsidRPr="00305E47">
        <w:rPr>
          <w:b/>
          <w:sz w:val="24"/>
          <w:szCs w:val="24"/>
        </w:rPr>
        <w:t>,  Leonard</w:t>
      </w:r>
      <w:proofErr w:type="gramEnd"/>
      <w:r w:rsidR="00305E47" w:rsidRPr="00305E47">
        <w:rPr>
          <w:b/>
          <w:sz w:val="24"/>
          <w:szCs w:val="24"/>
        </w:rPr>
        <w:t xml:space="preserve"> </w:t>
      </w:r>
      <w:proofErr w:type="spellStart"/>
      <w:r w:rsidR="00305E47" w:rsidRPr="00305E47">
        <w:rPr>
          <w:b/>
          <w:sz w:val="24"/>
          <w:szCs w:val="24"/>
        </w:rPr>
        <w:t>Chesahire</w:t>
      </w:r>
      <w:proofErr w:type="spellEnd"/>
      <w:r w:rsidR="00305E47" w:rsidRPr="00305E47">
        <w:rPr>
          <w:b/>
          <w:sz w:val="24"/>
          <w:szCs w:val="24"/>
        </w:rPr>
        <w:t xml:space="preserve"> Disability</w:t>
      </w:r>
      <w:r w:rsidR="00305E47">
        <w:rPr>
          <w:sz w:val="24"/>
          <w:szCs w:val="24"/>
        </w:rPr>
        <w:t xml:space="preserve">. </w:t>
      </w:r>
      <w:r w:rsidR="00976C44" w:rsidRPr="00E1227D">
        <w:rPr>
          <w:sz w:val="24"/>
          <w:szCs w:val="24"/>
        </w:rPr>
        <w:t xml:space="preserve">Since January 2012, Leonard Cheshire Disability’s (LCD) South Asia Regional Office and </w:t>
      </w:r>
      <w:proofErr w:type="spellStart"/>
      <w:r w:rsidR="00976C44" w:rsidRPr="00E1227D">
        <w:rPr>
          <w:sz w:val="24"/>
          <w:szCs w:val="24"/>
        </w:rPr>
        <w:t>Gana</w:t>
      </w:r>
      <w:proofErr w:type="spellEnd"/>
      <w:r w:rsidR="00976C44" w:rsidRPr="00E1227D">
        <w:rPr>
          <w:sz w:val="24"/>
          <w:szCs w:val="24"/>
        </w:rPr>
        <w:t xml:space="preserve"> </w:t>
      </w:r>
      <w:proofErr w:type="spellStart"/>
      <w:r w:rsidR="00976C44" w:rsidRPr="00E1227D">
        <w:rPr>
          <w:sz w:val="24"/>
          <w:szCs w:val="24"/>
        </w:rPr>
        <w:t>Unnayan</w:t>
      </w:r>
      <w:proofErr w:type="spellEnd"/>
      <w:r w:rsidR="00976C44" w:rsidRPr="00E1227D">
        <w:rPr>
          <w:sz w:val="24"/>
          <w:szCs w:val="24"/>
        </w:rPr>
        <w:t xml:space="preserve"> Kendra (GUK) have been working in partnership in </w:t>
      </w:r>
      <w:proofErr w:type="spellStart"/>
      <w:r w:rsidR="00976C44" w:rsidRPr="00E1227D">
        <w:rPr>
          <w:sz w:val="24"/>
          <w:szCs w:val="24"/>
        </w:rPr>
        <w:t>Nilphamari</w:t>
      </w:r>
      <w:proofErr w:type="spellEnd"/>
      <w:r w:rsidR="00976C44" w:rsidRPr="00E1227D">
        <w:rPr>
          <w:sz w:val="24"/>
          <w:szCs w:val="24"/>
        </w:rPr>
        <w:t xml:space="preserve"> to implement “Promoting Rights through Community Action: improved Access to Inclusive Education for Children with Disabilities”. The project is funded by the European Union and draws to a close in December 2014.The project has had a significant impact, with more than 2100 children with disabilities supported to enrol and stay in 262 schools in </w:t>
      </w:r>
      <w:proofErr w:type="spellStart"/>
      <w:r w:rsidR="00976C44" w:rsidRPr="00E1227D">
        <w:rPr>
          <w:sz w:val="24"/>
          <w:szCs w:val="24"/>
        </w:rPr>
        <w:t>Nilphamari</w:t>
      </w:r>
      <w:proofErr w:type="spellEnd"/>
      <w:r w:rsidR="00976C44" w:rsidRPr="00E1227D">
        <w:rPr>
          <w:sz w:val="24"/>
          <w:szCs w:val="24"/>
        </w:rPr>
        <w:t xml:space="preserve"> District. More than 300 teachers have been trained on aspects of Inclusive Education; 100 parents groups have been formed; 100 inclusive children’s clubs have been formed; More than 90 schools have been made accessible; 10 Inclusive Resource Centres have been set up in mainstream schools.</w:t>
      </w:r>
      <w:r w:rsidR="000A424A" w:rsidRPr="00E1227D">
        <w:rPr>
          <w:sz w:val="24"/>
          <w:szCs w:val="24"/>
        </w:rPr>
        <w:t xml:space="preserve"> </w:t>
      </w:r>
      <w:hyperlink r:id="rId5" w:history="1">
        <w:r w:rsidR="000A424A" w:rsidRPr="00E1227D">
          <w:rPr>
            <w:rStyle w:val="Hyperlink"/>
            <w:sz w:val="24"/>
            <w:szCs w:val="24"/>
          </w:rPr>
          <w:t>https://youtu.be/hG2IqSyk2JU?t=23</w:t>
        </w:r>
      </w:hyperlink>
    </w:p>
    <w:p w:rsidR="00E1227D" w:rsidRPr="00E1227D" w:rsidRDefault="00E1227D" w:rsidP="00E1227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r w:rsidRPr="00305E47">
        <w:rPr>
          <w:rFonts w:cs="Helvetica"/>
          <w:b/>
          <w:sz w:val="24"/>
          <w:szCs w:val="24"/>
        </w:rPr>
        <w:t xml:space="preserve">B. </w:t>
      </w:r>
      <w:proofErr w:type="spellStart"/>
      <w:r w:rsidRPr="00305E47">
        <w:rPr>
          <w:rFonts w:cs="Helvetica"/>
          <w:b/>
          <w:sz w:val="24"/>
          <w:szCs w:val="24"/>
        </w:rPr>
        <w:t>Mirpur</w:t>
      </w:r>
      <w:proofErr w:type="spellEnd"/>
      <w:r w:rsidRPr="00305E47">
        <w:rPr>
          <w:rFonts w:cs="Helvetica"/>
          <w:b/>
          <w:sz w:val="24"/>
          <w:szCs w:val="24"/>
        </w:rPr>
        <w:t xml:space="preserve"> </w:t>
      </w:r>
      <w:proofErr w:type="spellStart"/>
      <w:r w:rsidRPr="00305E47">
        <w:rPr>
          <w:rFonts w:cs="Helvetica"/>
          <w:b/>
          <w:sz w:val="24"/>
          <w:szCs w:val="24"/>
        </w:rPr>
        <w:t>Protibondhi</w:t>
      </w:r>
      <w:proofErr w:type="spellEnd"/>
      <w:r w:rsidRPr="00305E47">
        <w:rPr>
          <w:rFonts w:cs="Helvetica"/>
          <w:b/>
          <w:sz w:val="24"/>
          <w:szCs w:val="24"/>
        </w:rPr>
        <w:t xml:space="preserve"> Centre</w:t>
      </w:r>
      <w:r w:rsidR="00305E47" w:rsidRPr="00305E47">
        <w:rPr>
          <w:rFonts w:cs="Helvetica"/>
          <w:b/>
          <w:sz w:val="24"/>
          <w:szCs w:val="24"/>
        </w:rPr>
        <w:t>.</w:t>
      </w:r>
      <w:r w:rsidR="00305E47">
        <w:rPr>
          <w:rFonts w:cs="Helvetica"/>
          <w:sz w:val="24"/>
          <w:szCs w:val="24"/>
        </w:rPr>
        <w:t xml:space="preserve"> </w:t>
      </w:r>
      <w:r w:rsidRPr="00E1227D">
        <w:rPr>
          <w:rFonts w:cs="Helvetica"/>
          <w:sz w:val="24"/>
          <w:szCs w:val="24"/>
        </w:rPr>
        <w:t xml:space="preserve">Run by the Bangladesh </w:t>
      </w:r>
      <w:proofErr w:type="spellStart"/>
      <w:r w:rsidRPr="00E1227D">
        <w:rPr>
          <w:rFonts w:cs="Helvetica"/>
          <w:sz w:val="24"/>
          <w:szCs w:val="24"/>
        </w:rPr>
        <w:t>Protibondhi</w:t>
      </w:r>
      <w:proofErr w:type="spellEnd"/>
      <w:r w:rsidRPr="00E1227D">
        <w:rPr>
          <w:rFonts w:cs="Helvetica"/>
          <w:sz w:val="24"/>
          <w:szCs w:val="24"/>
        </w:rPr>
        <w:t xml:space="preserve"> Foundation which was founded in 1984, and since 1999 has been practicing a policy of reverse inclusion, accommodating non-impaired children from the local areas alongside those with impairments. Funded Government and Save the Children. There are 12 branches all across Bangladesh. They also run a Community Based Rehabilitation Programme in surrounding areas.</w:t>
      </w:r>
      <w:r w:rsidR="00305E47">
        <w:rPr>
          <w:rFonts w:cs="Helvetica"/>
          <w:sz w:val="24"/>
          <w:szCs w:val="24"/>
        </w:rPr>
        <w:t xml:space="preserve"> </w:t>
      </w:r>
      <w:r w:rsidRPr="00E1227D">
        <w:rPr>
          <w:rFonts w:cs="Helvetica"/>
          <w:sz w:val="24"/>
          <w:szCs w:val="24"/>
        </w:rPr>
        <w:t xml:space="preserve">The school we visited in the </w:t>
      </w:r>
      <w:proofErr w:type="spellStart"/>
      <w:r w:rsidRPr="00E1227D">
        <w:rPr>
          <w:rFonts w:cs="Helvetica"/>
          <w:sz w:val="24"/>
          <w:szCs w:val="24"/>
        </w:rPr>
        <w:t>Mirpur</w:t>
      </w:r>
      <w:proofErr w:type="spellEnd"/>
      <w:r w:rsidRPr="00E1227D">
        <w:rPr>
          <w:rFonts w:cs="Helvetica"/>
          <w:sz w:val="24"/>
          <w:szCs w:val="24"/>
        </w:rPr>
        <w:t xml:space="preserve"> district of Dhaka has 556 students, 136 of whom are part of the reverse-inclusion programme. There are 22 teachers and 36 teaching assistants. The school has a psychologist, speech and occupational therapists.</w:t>
      </w:r>
      <w:r>
        <w:rPr>
          <w:rFonts w:cs="Helvetica"/>
          <w:sz w:val="24"/>
          <w:szCs w:val="24"/>
        </w:rPr>
        <w:t xml:space="preserve"> </w:t>
      </w:r>
      <w:r w:rsidRPr="00E1227D">
        <w:rPr>
          <w:rFonts w:cs="Helvetica"/>
          <w:sz w:val="24"/>
          <w:szCs w:val="24"/>
        </w:rPr>
        <w:t>Children have 3 pre-levels and can then join their grade class up to Grade 5, at the same levels as government schools. Parallel classes are run for those with more severe disabilities.</w:t>
      </w:r>
      <w:r w:rsidR="00305E47">
        <w:rPr>
          <w:rFonts w:cs="Helvetica"/>
          <w:sz w:val="24"/>
          <w:szCs w:val="24"/>
        </w:rPr>
        <w:t xml:space="preserve"> </w:t>
      </w:r>
      <w:r w:rsidRPr="00E1227D">
        <w:rPr>
          <w:rFonts w:cs="Helvetica"/>
          <w:sz w:val="24"/>
          <w:szCs w:val="24"/>
        </w:rPr>
        <w:t xml:space="preserve">They have developed a peer support model that seems to work very well, classes that we visited exhibited pairing of disabled and non disabled children. </w:t>
      </w:r>
    </w:p>
    <w:p w:rsidR="00E1227D" w:rsidRPr="00E1227D" w:rsidRDefault="00E1227D" w:rsidP="00E1227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p>
    <w:p w:rsidR="00E1227D" w:rsidRDefault="00E1227D" w:rsidP="00E1227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r w:rsidRPr="00E1227D">
        <w:rPr>
          <w:rFonts w:cs="Helvetica"/>
          <w:sz w:val="24"/>
          <w:szCs w:val="24"/>
        </w:rPr>
        <w:t>Concentrate on vocational education which students with intellectual impairments are encouraged to join. Designing and printing fabrics, making wooden puzzles, sewing and making toys are the main focuses. These are then sold in the school shop, which is run by students, to raise income.</w:t>
      </w:r>
      <w:r w:rsidRPr="00E1227D">
        <w:t xml:space="preserve"> </w:t>
      </w:r>
      <w:hyperlink r:id="rId6" w:history="1">
        <w:r w:rsidRPr="003C748C">
          <w:rPr>
            <w:rStyle w:val="Hyperlink"/>
            <w:rFonts w:cs="Helvetica"/>
            <w:sz w:val="24"/>
            <w:szCs w:val="24"/>
          </w:rPr>
          <w:t>https://youtu.be/amDqsqVQ-MI</w:t>
        </w:r>
      </w:hyperlink>
      <w:r>
        <w:rPr>
          <w:rFonts w:cs="Helvetica"/>
          <w:sz w:val="24"/>
          <w:szCs w:val="24"/>
        </w:rPr>
        <w:t xml:space="preserve"> </w:t>
      </w:r>
    </w:p>
    <w:p w:rsidR="00E1227D" w:rsidRDefault="00E1227D" w:rsidP="00E1227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p>
    <w:p w:rsidR="00E1227D" w:rsidRPr="00305E47" w:rsidRDefault="00E1227D" w:rsidP="00E1227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36"/>
          <w:szCs w:val="36"/>
        </w:rPr>
      </w:pPr>
      <w:r w:rsidRPr="00305E47">
        <w:rPr>
          <w:rFonts w:cs="Helvetica"/>
          <w:b/>
          <w:sz w:val="24"/>
          <w:szCs w:val="24"/>
        </w:rPr>
        <w:t>C.  BRAC</w:t>
      </w:r>
      <w:r w:rsidRPr="00305E47">
        <w:rPr>
          <w:rFonts w:cs="Helvetica"/>
          <w:sz w:val="24"/>
          <w:szCs w:val="24"/>
        </w:rPr>
        <w:t xml:space="preserve"> </w:t>
      </w:r>
      <w:r w:rsidR="00305E47">
        <w:rPr>
          <w:rFonts w:ascii="Arial" w:hAnsi="Arial" w:cs="Arial"/>
          <w:b/>
          <w:bCs/>
          <w:color w:val="222222"/>
          <w:sz w:val="21"/>
          <w:szCs w:val="21"/>
          <w:shd w:val="clear" w:color="auto" w:fill="FFFFFF"/>
        </w:rPr>
        <w:t>Building Resources Across Communities</w:t>
      </w:r>
      <w:r w:rsidR="00305E47" w:rsidRPr="00305E47">
        <w:rPr>
          <w:rFonts w:cs="Helvetica"/>
          <w:sz w:val="24"/>
          <w:szCs w:val="24"/>
        </w:rPr>
        <w:t xml:space="preserve"> </w:t>
      </w:r>
      <w:r w:rsidR="00305E47">
        <w:rPr>
          <w:rFonts w:cs="Helvetica"/>
          <w:sz w:val="24"/>
          <w:szCs w:val="24"/>
        </w:rPr>
        <w:t xml:space="preserve">(formerly Bangladesh) </w:t>
      </w:r>
      <w:r w:rsidRPr="00305E47">
        <w:rPr>
          <w:rFonts w:cs="Helvetica"/>
          <w:sz w:val="24"/>
          <w:szCs w:val="24"/>
        </w:rPr>
        <w:t>is a development organisation based in Bangladesh, currently the largest in the world, large</w:t>
      </w:r>
      <w:r w:rsidR="00305E47">
        <w:rPr>
          <w:rFonts w:cs="Helvetica"/>
          <w:sz w:val="24"/>
          <w:szCs w:val="24"/>
        </w:rPr>
        <w:t>ly funded by DFID, which has</w:t>
      </w:r>
      <w:r w:rsidRPr="00305E47">
        <w:rPr>
          <w:rFonts w:cs="Helvetica"/>
          <w:sz w:val="24"/>
          <w:szCs w:val="24"/>
        </w:rPr>
        <w:t xml:space="preserve"> over the last 40 years developed education facilities for those who would find it hard to access government education. Their main focus has been to get girls into education, and provide schools in remote areas.</w:t>
      </w:r>
      <w:r w:rsidR="00305E47">
        <w:rPr>
          <w:rFonts w:cs="Helvetica"/>
          <w:sz w:val="24"/>
          <w:szCs w:val="24"/>
        </w:rPr>
        <w:t xml:space="preserve"> They now cater for 2.5 million children with better result and less drop out than Government schools. </w:t>
      </w:r>
      <w:r w:rsidRPr="00305E47">
        <w:rPr>
          <w:rFonts w:cs="Helvetica"/>
          <w:sz w:val="24"/>
          <w:szCs w:val="24"/>
        </w:rPr>
        <w:t>The organisation trains teachers themselves, running 2 year short courses. Government schools only employ graduates.</w:t>
      </w:r>
      <w:r w:rsidR="00305E47">
        <w:rPr>
          <w:rFonts w:ascii="Helvetica" w:hAnsi="Helvetica" w:cs="Helvetica"/>
          <w:sz w:val="36"/>
          <w:szCs w:val="36"/>
        </w:rPr>
        <w:t xml:space="preserve"> </w:t>
      </w:r>
      <w:r w:rsidRPr="00305E47">
        <w:rPr>
          <w:rFonts w:cs="Helvetica"/>
          <w:sz w:val="24"/>
          <w:szCs w:val="24"/>
        </w:rPr>
        <w:t>BRAC training is more focused on facilitating children’s learning, rather than more formal government pedagogy method.</w:t>
      </w:r>
      <w:r w:rsidR="00B60243">
        <w:rPr>
          <w:rFonts w:cs="Helvetica"/>
          <w:sz w:val="24"/>
          <w:szCs w:val="24"/>
        </w:rPr>
        <w:t xml:space="preserve"> </w:t>
      </w:r>
      <w:r w:rsidRPr="00305E47">
        <w:rPr>
          <w:rFonts w:cs="Helvetica"/>
          <w:sz w:val="24"/>
          <w:szCs w:val="24"/>
        </w:rPr>
        <w:t>In 2015, BRAC provide education to 179,000 children with mild to moderate impairments, with a programme of adjustments available. They also run workshops for children with disabilities to prepare them for mainstream education.</w:t>
      </w:r>
    </w:p>
    <w:p w:rsidR="00E1227D" w:rsidRPr="00305E47" w:rsidRDefault="00E1227D" w:rsidP="00E1227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p>
    <w:p w:rsidR="000A424A" w:rsidRDefault="00305E47" w:rsidP="00305E4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sz w:val="24"/>
          <w:szCs w:val="24"/>
        </w:rPr>
      </w:pPr>
      <w:r>
        <w:rPr>
          <w:rFonts w:cs="Helvetica"/>
          <w:sz w:val="24"/>
          <w:szCs w:val="24"/>
        </w:rPr>
        <w:t xml:space="preserve">We visited a </w:t>
      </w:r>
      <w:r w:rsidR="00E1227D" w:rsidRPr="00305E47">
        <w:rPr>
          <w:rFonts w:cs="Helvetica"/>
          <w:sz w:val="24"/>
          <w:szCs w:val="24"/>
        </w:rPr>
        <w:t xml:space="preserve">school </w:t>
      </w:r>
      <w:r>
        <w:rPr>
          <w:rFonts w:cs="Helvetica"/>
          <w:sz w:val="24"/>
          <w:szCs w:val="24"/>
        </w:rPr>
        <w:t xml:space="preserve">in a Dhaka slum </w:t>
      </w:r>
      <w:r w:rsidR="00E1227D" w:rsidRPr="00305E47">
        <w:rPr>
          <w:rFonts w:cs="Helvetica"/>
          <w:sz w:val="24"/>
          <w:szCs w:val="24"/>
        </w:rPr>
        <w:t xml:space="preserve">at </w:t>
      </w:r>
      <w:proofErr w:type="spellStart"/>
      <w:r w:rsidR="00E1227D" w:rsidRPr="00305E47">
        <w:rPr>
          <w:rFonts w:cs="Helvetica"/>
          <w:sz w:val="24"/>
          <w:szCs w:val="24"/>
        </w:rPr>
        <w:t>Shahparzan</w:t>
      </w:r>
      <w:proofErr w:type="spellEnd"/>
      <w:r w:rsidR="00E1227D" w:rsidRPr="00305E47">
        <w:rPr>
          <w:rFonts w:cs="Helvetica"/>
          <w:sz w:val="24"/>
          <w:szCs w:val="24"/>
        </w:rPr>
        <w:t xml:space="preserve"> 29 consists of 2 classes at year 4 &amp; 5 levels, and are 2 of 19 schools situated in a densely-packed area of self-made houses and workshops built mostly of </w:t>
      </w:r>
      <w:r w:rsidR="00E1227D" w:rsidRPr="00305E47">
        <w:rPr>
          <w:rFonts w:cs="Helvetica"/>
          <w:sz w:val="24"/>
          <w:szCs w:val="24"/>
        </w:rPr>
        <w:lastRenderedPageBreak/>
        <w:t>corrugated iron and breeze blocks. The school is built of these same materials.</w:t>
      </w:r>
      <w:r w:rsidR="00B60243">
        <w:rPr>
          <w:rFonts w:cs="Helvetica"/>
          <w:sz w:val="24"/>
          <w:szCs w:val="24"/>
        </w:rPr>
        <w:t xml:space="preserve"> </w:t>
      </w:r>
      <w:r w:rsidR="00E1227D" w:rsidRPr="00305E47">
        <w:rPr>
          <w:rFonts w:cs="Helvetica"/>
          <w:sz w:val="24"/>
          <w:szCs w:val="24"/>
        </w:rPr>
        <w:t xml:space="preserve">There is no state primary in the </w:t>
      </w:r>
      <w:proofErr w:type="spellStart"/>
      <w:r w:rsidR="00E1227D" w:rsidRPr="00305E47">
        <w:rPr>
          <w:rFonts w:cs="Helvetica"/>
          <w:sz w:val="24"/>
          <w:szCs w:val="24"/>
        </w:rPr>
        <w:t>neighbourhood.The</w:t>
      </w:r>
      <w:proofErr w:type="spellEnd"/>
      <w:r w:rsidR="00E1227D" w:rsidRPr="00305E47">
        <w:rPr>
          <w:rFonts w:cs="Helvetica"/>
          <w:sz w:val="24"/>
          <w:szCs w:val="24"/>
        </w:rPr>
        <w:t xml:space="preserve"> class we visited have around 30 students, with an equal gender balance and 7 children with visual impairments, some of whom had had corrective surgery through BRAC. </w:t>
      </w:r>
      <w:r>
        <w:rPr>
          <w:rFonts w:cs="Helvetica"/>
          <w:sz w:val="24"/>
          <w:szCs w:val="24"/>
        </w:rPr>
        <w:t xml:space="preserve"> </w:t>
      </w:r>
      <w:r w:rsidR="00E1227D" w:rsidRPr="00305E47">
        <w:rPr>
          <w:rFonts w:cs="Helvetica"/>
          <w:sz w:val="24"/>
          <w:szCs w:val="24"/>
        </w:rPr>
        <w:t>Pedagogy is traditional, with the teacher reading from textbook and children following. It was clear on speaking to the children that they had understanding of</w:t>
      </w:r>
      <w:r>
        <w:rPr>
          <w:rFonts w:cs="Helvetica"/>
          <w:sz w:val="24"/>
          <w:szCs w:val="24"/>
        </w:rPr>
        <w:t xml:space="preserve"> the studies. The level of E</w:t>
      </w:r>
      <w:r w:rsidR="00E1227D" w:rsidRPr="00305E47">
        <w:rPr>
          <w:rFonts w:cs="Helvetica"/>
          <w:sz w:val="24"/>
          <w:szCs w:val="24"/>
        </w:rPr>
        <w:t>nglish was very high.</w:t>
      </w:r>
      <w:r>
        <w:rPr>
          <w:rFonts w:cs="Helvetica"/>
          <w:sz w:val="24"/>
          <w:szCs w:val="24"/>
        </w:rPr>
        <w:t xml:space="preserve"> C</w:t>
      </w:r>
      <w:r w:rsidR="00E1227D" w:rsidRPr="00305E47">
        <w:rPr>
          <w:rFonts w:cs="Helvetica"/>
          <w:sz w:val="24"/>
          <w:szCs w:val="24"/>
        </w:rPr>
        <w:t xml:space="preserve">hildren </w:t>
      </w:r>
      <w:r>
        <w:rPr>
          <w:rFonts w:cs="Helvetica"/>
          <w:sz w:val="24"/>
          <w:szCs w:val="24"/>
        </w:rPr>
        <w:t xml:space="preserve">were </w:t>
      </w:r>
      <w:r w:rsidR="00E1227D" w:rsidRPr="00305E47">
        <w:rPr>
          <w:rFonts w:cs="Helvetica"/>
          <w:sz w:val="24"/>
          <w:szCs w:val="24"/>
        </w:rPr>
        <w:t>on task, interested, motivated and were achieving the tasks set.</w:t>
      </w:r>
      <w:r>
        <w:rPr>
          <w:rFonts w:cs="Helvetica"/>
          <w:sz w:val="24"/>
          <w:szCs w:val="24"/>
        </w:rPr>
        <w:t xml:space="preserve"> </w:t>
      </w:r>
      <w:r w:rsidR="00E1227D" w:rsidRPr="00305E47">
        <w:rPr>
          <w:rFonts w:cs="Helvetica"/>
          <w:sz w:val="24"/>
          <w:szCs w:val="24"/>
        </w:rPr>
        <w:t xml:space="preserve">They take exam after 4 years to gain </w:t>
      </w:r>
      <w:r w:rsidR="00B60243">
        <w:rPr>
          <w:rFonts w:cs="Helvetica"/>
          <w:sz w:val="24"/>
          <w:szCs w:val="24"/>
        </w:rPr>
        <w:t>access to government secondary schools</w:t>
      </w:r>
      <w:r w:rsidR="00E1227D" w:rsidRPr="00305E47">
        <w:rPr>
          <w:rFonts w:cs="Helvetica"/>
          <w:sz w:val="24"/>
          <w:szCs w:val="24"/>
        </w:rPr>
        <w:t>. Girls and children with impairments do particularly well.</w:t>
      </w:r>
      <w:r>
        <w:rPr>
          <w:rFonts w:cs="Helvetica"/>
          <w:sz w:val="24"/>
          <w:szCs w:val="24"/>
        </w:rPr>
        <w:t xml:space="preserve"> </w:t>
      </w:r>
      <w:hyperlink r:id="rId7" w:history="1">
        <w:r w:rsidRPr="003C748C">
          <w:rPr>
            <w:rStyle w:val="Hyperlink"/>
            <w:sz w:val="24"/>
            <w:szCs w:val="24"/>
          </w:rPr>
          <w:t>https://youtu.be/QVkARqEkuos</w:t>
        </w:r>
      </w:hyperlink>
      <w:r>
        <w:rPr>
          <w:sz w:val="24"/>
          <w:szCs w:val="24"/>
        </w:rPr>
        <w:t xml:space="preserve">  </w:t>
      </w:r>
    </w:p>
    <w:p w:rsidR="006E5C0A" w:rsidRDefault="006E5C0A" w:rsidP="00305E4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sz w:val="24"/>
          <w:szCs w:val="24"/>
        </w:rPr>
      </w:pPr>
      <w:r>
        <w:rPr>
          <w:sz w:val="24"/>
          <w:szCs w:val="24"/>
        </w:rPr>
        <w:t>However, at the Conference there was a great deal of verbal commitment by Government in Primary Education Development Plan III and development of capacity for inclusion</w:t>
      </w:r>
    </w:p>
    <w:p w:rsidR="00B60243" w:rsidRDefault="00B60243" w:rsidP="00305E4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sz w:val="24"/>
          <w:szCs w:val="24"/>
        </w:rPr>
      </w:pPr>
    </w:p>
    <w:p w:rsidR="00B60243" w:rsidRDefault="00B60243" w:rsidP="00305E4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sz w:val="24"/>
          <w:szCs w:val="24"/>
        </w:rPr>
      </w:pPr>
      <w:r w:rsidRPr="00B60243">
        <w:rPr>
          <w:b/>
          <w:sz w:val="24"/>
          <w:szCs w:val="24"/>
        </w:rPr>
        <w:t xml:space="preserve">D. Plan International Developing </w:t>
      </w:r>
      <w:proofErr w:type="gramStart"/>
      <w:r w:rsidRPr="00B60243">
        <w:rPr>
          <w:b/>
          <w:sz w:val="24"/>
          <w:szCs w:val="24"/>
        </w:rPr>
        <w:t>A</w:t>
      </w:r>
      <w:proofErr w:type="gramEnd"/>
      <w:r w:rsidRPr="00B60243">
        <w:rPr>
          <w:b/>
          <w:sz w:val="24"/>
          <w:szCs w:val="24"/>
        </w:rPr>
        <w:t xml:space="preserve"> Model of Inclusive Education in Bangladesh</w:t>
      </w:r>
      <w:r>
        <w:rPr>
          <w:b/>
          <w:sz w:val="24"/>
          <w:szCs w:val="24"/>
        </w:rPr>
        <w:t xml:space="preserve">. </w:t>
      </w:r>
      <w:r w:rsidRPr="00B60243">
        <w:rPr>
          <w:sz w:val="24"/>
          <w:szCs w:val="24"/>
        </w:rPr>
        <w:t>An Australian Aid</w:t>
      </w:r>
      <w:r>
        <w:rPr>
          <w:sz w:val="24"/>
          <w:szCs w:val="24"/>
        </w:rPr>
        <w:t xml:space="preserve"> </w:t>
      </w:r>
      <w:r w:rsidRPr="00B60243">
        <w:rPr>
          <w:sz w:val="24"/>
          <w:szCs w:val="24"/>
        </w:rPr>
        <w:t xml:space="preserve">funded project </w:t>
      </w:r>
      <w:proofErr w:type="gramStart"/>
      <w:r w:rsidRPr="00B60243">
        <w:rPr>
          <w:sz w:val="24"/>
          <w:szCs w:val="24"/>
        </w:rPr>
        <w:t>that  has</w:t>
      </w:r>
      <w:proofErr w:type="gramEnd"/>
      <w:r w:rsidRPr="00B60243">
        <w:rPr>
          <w:sz w:val="24"/>
          <w:szCs w:val="24"/>
        </w:rPr>
        <w:t xml:space="preserve"> worked the</w:t>
      </w:r>
      <w:r>
        <w:rPr>
          <w:sz w:val="24"/>
          <w:szCs w:val="24"/>
        </w:rPr>
        <w:t xml:space="preserve"> has worked with Government Directorate of Primary Education</w:t>
      </w:r>
      <w:r w:rsidRPr="00B60243">
        <w:rPr>
          <w:sz w:val="24"/>
          <w:szCs w:val="24"/>
        </w:rPr>
        <w:t xml:space="preserve"> </w:t>
      </w:r>
      <w:r>
        <w:rPr>
          <w:sz w:val="24"/>
          <w:szCs w:val="24"/>
        </w:rPr>
        <w:t>to develop a sustainable and replicable model of inclusive education</w:t>
      </w:r>
      <w:r w:rsidR="006E5C0A">
        <w:rPr>
          <w:sz w:val="24"/>
          <w:szCs w:val="24"/>
        </w:rPr>
        <w:t xml:space="preserve"> in 50 state primary schools in 6 districts.</w:t>
      </w:r>
    </w:p>
    <w:p w:rsidR="006461A9" w:rsidRDefault="00B60243" w:rsidP="006461A9">
      <w:r>
        <w:rPr>
          <w:rFonts w:cs="Helvetica"/>
          <w:noProof/>
          <w:sz w:val="24"/>
          <w:szCs w:val="24"/>
          <w:lang w:eastAsia="en-GB"/>
        </w:rPr>
        <w:drawing>
          <wp:anchor distT="0" distB="0" distL="114300" distR="114300" simplePos="0" relativeHeight="251658240" behindDoc="1" locked="0" layoutInCell="1" allowOverlap="1">
            <wp:simplePos x="0" y="0"/>
            <wp:positionH relativeFrom="column">
              <wp:posOffset>85725</wp:posOffset>
            </wp:positionH>
            <wp:positionV relativeFrom="paragraph">
              <wp:posOffset>72390</wp:posOffset>
            </wp:positionV>
            <wp:extent cx="6657975" cy="3400425"/>
            <wp:effectExtent l="19050" t="0" r="9525" b="0"/>
            <wp:wrapTight wrapText="bothSides">
              <wp:wrapPolygon edited="0">
                <wp:start x="-62" y="0"/>
                <wp:lineTo x="-62" y="21539"/>
                <wp:lineTo x="21631" y="21539"/>
                <wp:lineTo x="21631" y="0"/>
                <wp:lineTo x="-62"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1944" r="965"/>
                    <a:stretch>
                      <a:fillRect/>
                    </a:stretch>
                  </pic:blipFill>
                  <pic:spPr bwMode="auto">
                    <a:xfrm>
                      <a:off x="0" y="0"/>
                      <a:ext cx="6657975" cy="3400425"/>
                    </a:xfrm>
                    <a:prstGeom prst="rect">
                      <a:avLst/>
                    </a:prstGeom>
                    <a:noFill/>
                    <a:ln w="9525">
                      <a:noFill/>
                      <a:miter lim="800000"/>
                      <a:headEnd/>
                      <a:tailEnd/>
                    </a:ln>
                  </pic:spPr>
                </pic:pic>
              </a:graphicData>
            </a:graphic>
          </wp:anchor>
        </w:drawing>
      </w:r>
      <w:r w:rsidR="006E5C0A">
        <w:rPr>
          <w:rFonts w:cs="Helvetica"/>
          <w:sz w:val="24"/>
          <w:szCs w:val="24"/>
        </w:rPr>
        <w:t xml:space="preserve">The model addresses Hand, Head and Heart to develop the capacity of communities and the primary schools that serve them. Working in the community to develop 1-5 </w:t>
      </w:r>
      <w:proofErr w:type="gramStart"/>
      <w:r w:rsidR="006E5C0A">
        <w:rPr>
          <w:rFonts w:cs="Helvetica"/>
          <w:sz w:val="24"/>
          <w:szCs w:val="24"/>
        </w:rPr>
        <w:t xml:space="preserve">years </w:t>
      </w:r>
      <w:r w:rsidR="006461A9">
        <w:rPr>
          <w:rFonts w:cs="Helvetica"/>
          <w:sz w:val="24"/>
          <w:szCs w:val="24"/>
        </w:rPr>
        <w:t xml:space="preserve"> pre</w:t>
      </w:r>
      <w:proofErr w:type="gramEnd"/>
      <w:r w:rsidR="006461A9">
        <w:rPr>
          <w:rFonts w:cs="Helvetica"/>
          <w:sz w:val="24"/>
          <w:szCs w:val="24"/>
        </w:rPr>
        <w:t>-</w:t>
      </w:r>
      <w:r w:rsidR="006E5C0A">
        <w:rPr>
          <w:rFonts w:cs="Helvetica"/>
          <w:sz w:val="24"/>
          <w:szCs w:val="24"/>
        </w:rPr>
        <w:t>primary classes with community outreach. Developing Community Resource People to provide training for teachers, Heads and School Management Committees. Making the environment and learning accessible. Involving pupils in peer support and actively seeking their views has demonstrated a rapid improvement in quality education for all.</w:t>
      </w:r>
      <w:r w:rsidR="006461A9" w:rsidRPr="006461A9">
        <w:t xml:space="preserve"> </w:t>
      </w:r>
      <w:hyperlink r:id="rId9" w:history="1">
        <w:r w:rsidR="006461A9" w:rsidRPr="003C748C">
          <w:rPr>
            <w:rStyle w:val="Hyperlink"/>
          </w:rPr>
          <w:t>https://youtu.be/1Hy4CALv1SE?t=15</w:t>
        </w:r>
      </w:hyperlink>
      <w:r w:rsidR="006461A9">
        <w:t xml:space="preserve">   Plan International have been expanding this programme to cover more schools reported to us </w:t>
      </w:r>
      <w:proofErr w:type="gramStart"/>
      <w:r w:rsidR="006461A9">
        <w:t>that  the</w:t>
      </w:r>
      <w:proofErr w:type="gramEnd"/>
      <w:r w:rsidR="006461A9">
        <w:t xml:space="preserve"> model was not working as well in Dhaka. This is probably that the stable community and its structures found in rural Bangladesh do not exist in the teeming streets and slums of Dhaka with </w:t>
      </w:r>
      <w:proofErr w:type="spellStart"/>
      <w:proofErr w:type="gramStart"/>
      <w:r w:rsidR="006461A9">
        <w:t>it’s</w:t>
      </w:r>
      <w:proofErr w:type="spellEnd"/>
      <w:proofErr w:type="gramEnd"/>
      <w:r w:rsidR="006461A9">
        <w:t xml:space="preserve"> 20 million population. We suggested that the task here might be aided by making the Government Primary school the centre of its own community. This could be achieved by using the resources of the school to provide adult education, social and medical support.</w:t>
      </w:r>
    </w:p>
    <w:p w:rsidR="006461A9" w:rsidRDefault="006461A9" w:rsidP="00305E4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Arial" w:hAnsi="Arial" w:cs="Arial"/>
          <w:color w:val="333333"/>
          <w:sz w:val="20"/>
          <w:szCs w:val="20"/>
          <w:shd w:val="clear" w:color="auto" w:fill="FFFFFF"/>
        </w:rPr>
      </w:pPr>
      <w:r>
        <w:rPr>
          <w:rFonts w:cs="Helvetica"/>
          <w:sz w:val="24"/>
          <w:szCs w:val="24"/>
        </w:rPr>
        <w:t>The exclusion of disabled children is just one group not in education. Rapid urbanisation has led to 1.1 million street children in Dhaka.</w:t>
      </w:r>
      <w:r w:rsidRPr="006461A9">
        <w:rPr>
          <w:rFonts w:ascii="Arial" w:hAnsi="Arial" w:cs="Arial"/>
          <w:color w:val="333333"/>
          <w:sz w:val="20"/>
          <w:szCs w:val="20"/>
          <w:shd w:val="clear" w:color="auto" w:fill="FFFFFF"/>
        </w:rPr>
        <w:t xml:space="preserve"> </w:t>
      </w:r>
      <w:hyperlink r:id="rId10" w:history="1">
        <w:r w:rsidRPr="003C748C">
          <w:rPr>
            <w:rStyle w:val="Hyperlink"/>
            <w:rFonts w:ascii="Arial" w:hAnsi="Arial" w:cs="Arial"/>
            <w:sz w:val="20"/>
            <w:szCs w:val="20"/>
            <w:shd w:val="clear" w:color="auto" w:fill="FFFFFF"/>
          </w:rPr>
          <w:t>https://youtu.be/tQeMEgeuszA?t=255</w:t>
        </w:r>
      </w:hyperlink>
      <w:r>
        <w:rPr>
          <w:rFonts w:ascii="Arial" w:hAnsi="Arial" w:cs="Arial"/>
          <w:color w:val="333333"/>
          <w:sz w:val="20"/>
          <w:szCs w:val="20"/>
          <w:shd w:val="clear" w:color="auto" w:fill="FFFFFF"/>
        </w:rPr>
        <w:t>.</w:t>
      </w:r>
    </w:p>
    <w:p w:rsidR="006461A9" w:rsidRDefault="006461A9" w:rsidP="00305E4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Arial" w:hAnsi="Arial" w:cs="Arial"/>
          <w:color w:val="333333"/>
          <w:sz w:val="20"/>
          <w:szCs w:val="20"/>
          <w:shd w:val="clear" w:color="auto" w:fill="FFFFFF"/>
        </w:rPr>
      </w:pPr>
    </w:p>
    <w:p w:rsidR="006461A9" w:rsidRDefault="006461A9" w:rsidP="00305E4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Arial" w:hAnsi="Arial" w:cs="Arial"/>
          <w:color w:val="333333"/>
          <w:sz w:val="20"/>
          <w:szCs w:val="20"/>
          <w:shd w:val="clear" w:color="auto" w:fill="FFFFFF"/>
        </w:rPr>
      </w:pPr>
      <w:r>
        <w:rPr>
          <w:rFonts w:ascii="Arial" w:hAnsi="Arial" w:cs="Arial"/>
          <w:color w:val="333333"/>
          <w:sz w:val="20"/>
          <w:szCs w:val="20"/>
          <w:shd w:val="clear" w:color="auto" w:fill="FFFFFF"/>
        </w:rPr>
        <w:t xml:space="preserve">Despite the many difficulties there are many teachers, community leaders and local education officers ready to make the transformation if money can be found from Donors such as DIFID and GPE to bring the Model of </w:t>
      </w:r>
      <w:proofErr w:type="spellStart"/>
      <w:r>
        <w:rPr>
          <w:rFonts w:ascii="Arial" w:hAnsi="Arial" w:cs="Arial"/>
          <w:color w:val="333333"/>
          <w:sz w:val="20"/>
          <w:szCs w:val="20"/>
          <w:shd w:val="clear" w:color="auto" w:fill="FFFFFF"/>
        </w:rPr>
        <w:t>Inclusivve</w:t>
      </w:r>
      <w:proofErr w:type="spellEnd"/>
      <w:r>
        <w:rPr>
          <w:rFonts w:ascii="Arial" w:hAnsi="Arial" w:cs="Arial"/>
          <w:color w:val="333333"/>
          <w:sz w:val="20"/>
          <w:szCs w:val="20"/>
          <w:shd w:val="clear" w:color="auto" w:fill="FFFFFF"/>
        </w:rPr>
        <w:t xml:space="preserve"> Education to Scale.</w:t>
      </w:r>
    </w:p>
    <w:p w:rsidR="006461A9" w:rsidRDefault="006461A9" w:rsidP="00305E4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Arial" w:hAnsi="Arial" w:cs="Arial"/>
          <w:color w:val="333333"/>
          <w:sz w:val="20"/>
          <w:szCs w:val="20"/>
          <w:shd w:val="clear" w:color="auto" w:fill="FFFFFF"/>
        </w:rPr>
      </w:pPr>
    </w:p>
    <w:p w:rsidR="00B60243" w:rsidRPr="00B60243" w:rsidRDefault="00B60243" w:rsidP="00305E4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r>
        <w:rPr>
          <w:rFonts w:cs="Helvetica"/>
          <w:sz w:val="24"/>
          <w:szCs w:val="24"/>
        </w:rPr>
        <w:lastRenderedPageBreak/>
        <w:br w:type="textWrapping" w:clear="all"/>
      </w:r>
    </w:p>
    <w:sectPr w:rsidR="00B60243" w:rsidRPr="00B60243" w:rsidSect="00E1227D">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7700EC"/>
    <w:multiLevelType w:val="multilevel"/>
    <w:tmpl w:val="17A20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4BF62B8"/>
    <w:multiLevelType w:val="hybridMultilevel"/>
    <w:tmpl w:val="15BE9F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976C44"/>
    <w:rsid w:val="000A424A"/>
    <w:rsid w:val="002C0FE1"/>
    <w:rsid w:val="00305E47"/>
    <w:rsid w:val="003C144F"/>
    <w:rsid w:val="006461A9"/>
    <w:rsid w:val="006E5C0A"/>
    <w:rsid w:val="00976C44"/>
    <w:rsid w:val="00B60243"/>
    <w:rsid w:val="00E1227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0FE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C144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0A424A"/>
    <w:rPr>
      <w:color w:val="0000FF" w:themeColor="hyperlink"/>
      <w:u w:val="single"/>
    </w:rPr>
  </w:style>
  <w:style w:type="paragraph" w:styleId="ListParagraph">
    <w:name w:val="List Paragraph"/>
    <w:basedOn w:val="Normal"/>
    <w:uiPriority w:val="34"/>
    <w:qFormat/>
    <w:rsid w:val="000A424A"/>
    <w:pPr>
      <w:ind w:left="720"/>
      <w:contextualSpacing/>
    </w:pPr>
  </w:style>
  <w:style w:type="paragraph" w:styleId="BalloonText">
    <w:name w:val="Balloon Text"/>
    <w:basedOn w:val="Normal"/>
    <w:link w:val="BalloonTextChar"/>
    <w:uiPriority w:val="99"/>
    <w:semiHidden/>
    <w:unhideWhenUsed/>
    <w:rsid w:val="00B602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024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91011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yperlink" Target="https://youtu.be/QVkARqEkuo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youtu.be/amDqsqVQ-MI" TargetMode="External"/><Relationship Id="rId11" Type="http://schemas.openxmlformats.org/officeDocument/2006/relationships/fontTable" Target="fontTable.xml"/><Relationship Id="rId5" Type="http://schemas.openxmlformats.org/officeDocument/2006/relationships/hyperlink" Target="https://youtu.be/hG2IqSyk2JU?t=23" TargetMode="External"/><Relationship Id="rId10" Type="http://schemas.openxmlformats.org/officeDocument/2006/relationships/hyperlink" Target="https://youtu.be/tQeMEgeuszA?t=255" TargetMode="External"/><Relationship Id="rId4" Type="http://schemas.openxmlformats.org/officeDocument/2006/relationships/webSettings" Target="webSettings.xml"/><Relationship Id="rId9" Type="http://schemas.openxmlformats.org/officeDocument/2006/relationships/hyperlink" Target="https://youtu.be/1Hy4CALv1SE?t=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177</TotalTime>
  <Pages>3</Pages>
  <Words>1060</Words>
  <Characters>6048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dc:creator>
  <cp:lastModifiedBy>Richard</cp:lastModifiedBy>
  <cp:revision>1</cp:revision>
  <dcterms:created xsi:type="dcterms:W3CDTF">2017-03-20T12:46:00Z</dcterms:created>
  <dcterms:modified xsi:type="dcterms:W3CDTF">2017-03-24T23:14:00Z</dcterms:modified>
</cp:coreProperties>
</file>